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5C6" w:rsidRPr="00397D30" w:rsidRDefault="000F25C6" w:rsidP="00397D30">
      <w:pPr>
        <w:pStyle w:val="Caption"/>
        <w:rPr>
          <w:noProof/>
          <w:lang w:val="ru-RU"/>
        </w:rPr>
      </w:pPr>
      <w:r w:rsidRPr="00DE4F71"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0pt;height:43.5pt;visibility:visible">
            <v:imagedata r:id="rId5" o:title=""/>
          </v:shape>
        </w:pict>
      </w:r>
    </w:p>
    <w:p w:rsidR="000F25C6" w:rsidRPr="00397D30" w:rsidRDefault="000F25C6" w:rsidP="00397D30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397D30">
        <w:rPr>
          <w:rFonts w:ascii="Times New Roman" w:hAnsi="Times New Roman"/>
          <w:b/>
          <w:smallCaps/>
          <w:sz w:val="28"/>
          <w:szCs w:val="28"/>
        </w:rPr>
        <w:t>Н</w:t>
      </w:r>
      <w:r w:rsidRPr="00397D30">
        <w:rPr>
          <w:rFonts w:ascii="Times New Roman" w:hAnsi="Times New Roman"/>
          <w:b/>
          <w:smallCaps/>
          <w:sz w:val="28"/>
          <w:szCs w:val="28"/>
          <w:lang w:val="uk-UA"/>
        </w:rPr>
        <w:t>ЕТІШИНСЬКА МІСЬКА РАДА ХМЕЛЬНИЦЬКОЇ ОБЛАСТІ</w:t>
      </w:r>
      <w:r w:rsidRPr="00397D30">
        <w:rPr>
          <w:rFonts w:ascii="Times New Roman" w:hAnsi="Times New Roman"/>
          <w:b/>
          <w:smallCaps/>
          <w:sz w:val="28"/>
          <w:szCs w:val="28"/>
        </w:rPr>
        <w:t xml:space="preserve"> </w:t>
      </w:r>
    </w:p>
    <w:p w:rsidR="000F25C6" w:rsidRPr="00397D30" w:rsidRDefault="000F25C6" w:rsidP="00397D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25C6" w:rsidRPr="00397D30" w:rsidRDefault="000F25C6" w:rsidP="00397D3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97D30">
        <w:rPr>
          <w:rFonts w:ascii="Times New Roman" w:hAnsi="Times New Roman"/>
          <w:b/>
          <w:sz w:val="32"/>
          <w:szCs w:val="32"/>
        </w:rPr>
        <w:t>Р І Ш Е Н Н Я</w:t>
      </w:r>
    </w:p>
    <w:p w:rsidR="000F25C6" w:rsidRPr="00397D30" w:rsidRDefault="000F25C6" w:rsidP="00397D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7D30">
        <w:rPr>
          <w:rFonts w:ascii="Times New Roman" w:hAnsi="Times New Roman"/>
          <w:b/>
          <w:sz w:val="28"/>
          <w:szCs w:val="28"/>
          <w:lang w:val="uk-UA"/>
        </w:rPr>
        <w:t>сімдесят шостої</w:t>
      </w:r>
      <w:r w:rsidRPr="00397D30">
        <w:rPr>
          <w:rFonts w:ascii="Times New Roman" w:hAnsi="Times New Roman"/>
          <w:b/>
          <w:sz w:val="28"/>
          <w:szCs w:val="28"/>
        </w:rPr>
        <w:t xml:space="preserve"> сесії Нетішинської міської ради</w:t>
      </w:r>
    </w:p>
    <w:p w:rsidR="000F25C6" w:rsidRPr="00397D30" w:rsidRDefault="000F25C6" w:rsidP="00397D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7D30">
        <w:rPr>
          <w:rFonts w:ascii="Times New Roman" w:hAnsi="Times New Roman"/>
          <w:b/>
          <w:sz w:val="28"/>
          <w:szCs w:val="28"/>
        </w:rPr>
        <w:t>VІІІ скликання</w:t>
      </w:r>
    </w:p>
    <w:p w:rsidR="000F25C6" w:rsidRPr="00397D30" w:rsidRDefault="000F25C6" w:rsidP="00397D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25C6" w:rsidRDefault="000F25C6" w:rsidP="00397D3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397D30">
        <w:rPr>
          <w:rFonts w:ascii="Times New Roman" w:hAnsi="Times New Roman"/>
          <w:b/>
          <w:sz w:val="28"/>
          <w:szCs w:val="28"/>
          <w:lang w:val="uk-UA"/>
        </w:rPr>
        <w:t>03.04.</w:t>
      </w:r>
      <w:r w:rsidRPr="00397D30">
        <w:rPr>
          <w:rFonts w:ascii="Times New Roman" w:hAnsi="Times New Roman"/>
          <w:b/>
          <w:sz w:val="28"/>
          <w:szCs w:val="28"/>
        </w:rPr>
        <w:t>202</w:t>
      </w:r>
      <w:r w:rsidRPr="00397D30">
        <w:rPr>
          <w:rFonts w:ascii="Times New Roman" w:hAnsi="Times New Roman"/>
          <w:b/>
          <w:sz w:val="28"/>
          <w:szCs w:val="28"/>
          <w:lang w:val="uk-UA"/>
        </w:rPr>
        <w:t>6</w:t>
      </w:r>
      <w:r w:rsidRPr="00397D30">
        <w:rPr>
          <w:rFonts w:ascii="Times New Roman" w:hAnsi="Times New Roman"/>
          <w:b/>
          <w:sz w:val="28"/>
          <w:szCs w:val="28"/>
        </w:rPr>
        <w:tab/>
      </w:r>
      <w:r w:rsidRPr="00397D30">
        <w:rPr>
          <w:rFonts w:ascii="Times New Roman" w:hAnsi="Times New Roman"/>
          <w:b/>
          <w:sz w:val="28"/>
          <w:szCs w:val="28"/>
        </w:rPr>
        <w:tab/>
      </w:r>
      <w:r w:rsidRPr="00397D30">
        <w:rPr>
          <w:rFonts w:ascii="Times New Roman" w:hAnsi="Times New Roman"/>
          <w:b/>
          <w:sz w:val="28"/>
          <w:szCs w:val="28"/>
        </w:rPr>
        <w:tab/>
      </w:r>
      <w:r w:rsidRPr="00397D30">
        <w:rPr>
          <w:rFonts w:ascii="Times New Roman" w:hAnsi="Times New Roman"/>
          <w:b/>
          <w:sz w:val="28"/>
          <w:szCs w:val="28"/>
        </w:rPr>
        <w:tab/>
      </w:r>
      <w:r w:rsidRPr="00397D30">
        <w:rPr>
          <w:rFonts w:ascii="Times New Roman" w:hAnsi="Times New Roman"/>
          <w:b/>
          <w:sz w:val="28"/>
          <w:szCs w:val="28"/>
          <w:lang w:val="uk-UA"/>
        </w:rPr>
        <w:tab/>
      </w:r>
      <w:r w:rsidRPr="00397D30">
        <w:rPr>
          <w:rFonts w:ascii="Times New Roman" w:hAnsi="Times New Roman"/>
          <w:b/>
          <w:sz w:val="28"/>
          <w:szCs w:val="28"/>
        </w:rPr>
        <w:t>Нетішин</w:t>
      </w:r>
      <w:r w:rsidRPr="00397D30">
        <w:rPr>
          <w:rFonts w:ascii="Times New Roman" w:hAnsi="Times New Roman"/>
          <w:b/>
          <w:sz w:val="28"/>
          <w:szCs w:val="28"/>
        </w:rPr>
        <w:tab/>
      </w:r>
      <w:r w:rsidRPr="00397D30">
        <w:rPr>
          <w:rFonts w:ascii="Times New Roman" w:hAnsi="Times New Roman"/>
          <w:b/>
          <w:sz w:val="28"/>
          <w:szCs w:val="28"/>
        </w:rPr>
        <w:tab/>
      </w:r>
      <w:r w:rsidRPr="00397D30">
        <w:rPr>
          <w:rFonts w:ascii="Times New Roman" w:hAnsi="Times New Roman"/>
          <w:b/>
          <w:sz w:val="28"/>
          <w:szCs w:val="28"/>
        </w:rPr>
        <w:tab/>
      </w:r>
      <w:r w:rsidRPr="00397D30">
        <w:rPr>
          <w:rFonts w:ascii="Times New Roman" w:hAnsi="Times New Roman"/>
          <w:b/>
          <w:sz w:val="28"/>
          <w:szCs w:val="28"/>
        </w:rPr>
        <w:tab/>
        <w:t xml:space="preserve">      № </w:t>
      </w:r>
      <w:r w:rsidRPr="00397D30">
        <w:rPr>
          <w:rFonts w:ascii="Times New Roman" w:hAnsi="Times New Roman"/>
          <w:b/>
          <w:sz w:val="28"/>
          <w:szCs w:val="28"/>
          <w:lang w:val="uk-UA"/>
        </w:rPr>
        <w:t>76</w:t>
      </w:r>
      <w:r w:rsidRPr="00397D30">
        <w:rPr>
          <w:rFonts w:ascii="Times New Roman" w:hAnsi="Times New Roman"/>
          <w:b/>
          <w:sz w:val="28"/>
          <w:szCs w:val="28"/>
        </w:rPr>
        <w:t>/</w:t>
      </w:r>
      <w:r w:rsidRPr="00397D30">
        <w:rPr>
          <w:rFonts w:ascii="Times New Roman" w:hAnsi="Times New Roman"/>
          <w:b/>
          <w:sz w:val="28"/>
          <w:szCs w:val="28"/>
          <w:lang w:val="uk-UA"/>
        </w:rPr>
        <w:t>34</w:t>
      </w:r>
      <w:r>
        <w:rPr>
          <w:rFonts w:ascii="Times New Roman" w:hAnsi="Times New Roman"/>
          <w:b/>
          <w:sz w:val="28"/>
          <w:szCs w:val="28"/>
          <w:lang w:val="uk-UA"/>
        </w:rPr>
        <w:t>34</w:t>
      </w:r>
    </w:p>
    <w:p w:rsidR="000F25C6" w:rsidRPr="00397D30" w:rsidRDefault="000F25C6" w:rsidP="00397D30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F25C6" w:rsidRPr="00A155B6" w:rsidRDefault="000F25C6" w:rsidP="005B69E5">
      <w:pPr>
        <w:suppressAutoHyphens/>
        <w:spacing w:after="0" w:line="240" w:lineRule="auto"/>
        <w:ind w:right="441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155B6">
        <w:rPr>
          <w:rFonts w:ascii="Times New Roman" w:hAnsi="Times New Roman"/>
          <w:color w:val="000000"/>
          <w:sz w:val="28"/>
          <w:szCs w:val="28"/>
          <w:lang w:val="uk-UA"/>
        </w:rPr>
        <w:t>Про виконання у 2025 році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A155B6">
        <w:rPr>
          <w:rFonts w:ascii="Times New Roman" w:hAnsi="Times New Roman"/>
          <w:color w:val="000000"/>
          <w:sz w:val="28"/>
          <w:szCs w:val="28"/>
          <w:lang w:val="uk-UA"/>
        </w:rPr>
        <w:t>Програми підтримки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A155B6">
        <w:rPr>
          <w:rFonts w:ascii="Times New Roman" w:hAnsi="Times New Roman"/>
          <w:color w:val="000000"/>
          <w:sz w:val="28"/>
          <w:szCs w:val="28"/>
          <w:lang w:val="uk-UA"/>
        </w:rPr>
        <w:t>працівників галузі освіти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A155B6">
        <w:rPr>
          <w:rFonts w:ascii="Times New Roman" w:hAnsi="Times New Roman"/>
          <w:color w:val="000000"/>
          <w:sz w:val="28"/>
          <w:szCs w:val="28"/>
          <w:lang w:val="uk-UA"/>
        </w:rPr>
        <w:t>Нетішинської міської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A155B6">
        <w:rPr>
          <w:rFonts w:ascii="Times New Roman" w:hAnsi="Times New Roman"/>
          <w:color w:val="000000"/>
          <w:sz w:val="28"/>
          <w:szCs w:val="28"/>
          <w:lang w:val="uk-UA"/>
        </w:rPr>
        <w:t xml:space="preserve">на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Pr="00A155B6">
        <w:rPr>
          <w:rFonts w:ascii="Times New Roman" w:hAnsi="Times New Roman"/>
          <w:color w:val="000000"/>
          <w:sz w:val="28"/>
          <w:szCs w:val="28"/>
          <w:lang w:val="uk-UA"/>
        </w:rPr>
        <w:t>2025-2027 роки</w:t>
      </w:r>
    </w:p>
    <w:p w:rsidR="000F25C6" w:rsidRPr="00A155B6" w:rsidRDefault="000F25C6" w:rsidP="00DC44F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25C6" w:rsidRPr="00114892" w:rsidRDefault="000F25C6" w:rsidP="00DC44FB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color="000000"/>
          <w:lang w:val="uk-UA" w:eastAsia="zh-CN"/>
        </w:rPr>
      </w:pPr>
      <w:r w:rsidRPr="00A155B6">
        <w:rPr>
          <w:rFonts w:ascii="Times New Roman" w:hAnsi="Times New Roman"/>
          <w:sz w:val="28"/>
          <w:szCs w:val="28"/>
          <w:lang w:val="uk-UA"/>
        </w:rPr>
        <w:t>Відповідно до статті 25</w:t>
      </w:r>
      <w:r>
        <w:rPr>
          <w:rFonts w:ascii="Times New Roman" w:hAnsi="Times New Roman"/>
          <w:sz w:val="28"/>
          <w:szCs w:val="28"/>
          <w:lang w:val="uk-UA"/>
        </w:rPr>
        <w:t xml:space="preserve">, частини другої, пункту 3 частини четвертої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статті 42 </w:t>
      </w:r>
      <w:r w:rsidRPr="00A155B6">
        <w:rPr>
          <w:rFonts w:ascii="Times New Roman" w:hAnsi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 xml:space="preserve">розділу 7 Програми підтримки працівників галузі освіти Нетішинської міської територіальної громади на 2025-2027 роки затвердженої рішенням п’ятдесят сьомої сесії Нетішинської міської ради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Pr="0038743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скликання від 31 січня 2025 року </w:t>
      </w:r>
      <w:r>
        <w:rPr>
          <w:rFonts w:ascii="Times New Roman" w:hAnsi="Times New Roman"/>
          <w:sz w:val="28"/>
          <w:szCs w:val="28"/>
          <w:lang w:val="uk-UA"/>
        </w:rPr>
        <w:br/>
        <w:t>№ 57/2672 «Про Програму підтримки працівників галузі освіти Нетішинської міської територіальної громади на 2025-2027 роки» (зі змінами)</w:t>
      </w:r>
      <w:r w:rsidRPr="00904E17">
        <w:rPr>
          <w:rFonts w:ascii="Times New Roman" w:hAnsi="Times New Roman"/>
          <w:sz w:val="28"/>
          <w:szCs w:val="28"/>
          <w:u w:color="000000"/>
          <w:lang w:val="uk-UA" w:eastAsia="zh-CN"/>
        </w:rPr>
        <w:t xml:space="preserve"> </w:t>
      </w:r>
      <w:r w:rsidRPr="00114892">
        <w:rPr>
          <w:rFonts w:ascii="Times New Roman" w:hAnsi="Times New Roman"/>
          <w:sz w:val="28"/>
          <w:szCs w:val="28"/>
          <w:u w:color="000000"/>
          <w:lang w:val="uk-UA" w:eastAsia="zh-CN"/>
        </w:rPr>
        <w:t>та  з метою забезпечення комплексного економічного і  соціального  розвитку громади,</w:t>
      </w:r>
      <w:r>
        <w:rPr>
          <w:rFonts w:ascii="Times New Roman" w:hAnsi="Times New Roman"/>
          <w:sz w:val="28"/>
          <w:szCs w:val="28"/>
          <w:u w:color="000000"/>
          <w:lang w:val="uk-UA" w:eastAsia="zh-CN"/>
        </w:rPr>
        <w:t xml:space="preserve"> </w:t>
      </w:r>
      <w:r w:rsidRPr="00114892">
        <w:rPr>
          <w:rFonts w:ascii="Times New Roman" w:hAnsi="Times New Roman"/>
          <w:sz w:val="28"/>
          <w:szCs w:val="28"/>
          <w:u w:color="000000"/>
          <w:lang w:val="uk-UA" w:eastAsia="zh-CN"/>
        </w:rPr>
        <w:t xml:space="preserve">Нетішинська міська рада </w:t>
      </w:r>
    </w:p>
    <w:p w:rsidR="000F25C6" w:rsidRPr="00A155B6" w:rsidRDefault="000F25C6" w:rsidP="00DC44FB">
      <w:pPr>
        <w:suppressAutoHyphens/>
        <w:spacing w:after="0" w:line="240" w:lineRule="auto"/>
        <w:jc w:val="both"/>
        <w:rPr>
          <w:rFonts w:ascii="Times New Roman" w:hAnsi="Times New Roman"/>
          <w:spacing w:val="-20"/>
          <w:sz w:val="28"/>
          <w:szCs w:val="28"/>
          <w:lang w:val="uk-UA"/>
        </w:rPr>
      </w:pPr>
    </w:p>
    <w:p w:rsidR="000F25C6" w:rsidRPr="00CD7697" w:rsidRDefault="000F25C6" w:rsidP="00CD7697">
      <w:pPr>
        <w:suppressAutoHyphens/>
        <w:spacing w:after="0" w:line="240" w:lineRule="auto"/>
        <w:jc w:val="both"/>
        <w:rPr>
          <w:rFonts w:ascii="Times New Roman" w:hAnsi="Times New Roman"/>
          <w:spacing w:val="-20"/>
          <w:sz w:val="28"/>
          <w:szCs w:val="28"/>
          <w:lang w:val="uk-UA"/>
        </w:rPr>
      </w:pPr>
      <w:r w:rsidRPr="00CD7697">
        <w:rPr>
          <w:rFonts w:ascii="Times New Roman" w:hAnsi="Times New Roman"/>
          <w:spacing w:val="-20"/>
          <w:sz w:val="28"/>
          <w:szCs w:val="28"/>
          <w:lang w:val="uk-UA"/>
        </w:rPr>
        <w:t>ВИРІШИЛА:</w:t>
      </w:r>
    </w:p>
    <w:p w:rsidR="000F25C6" w:rsidRPr="00CD7697" w:rsidRDefault="000F25C6" w:rsidP="00CD7697">
      <w:pPr>
        <w:suppressAutoHyphens/>
        <w:spacing w:after="0" w:line="240" w:lineRule="auto"/>
        <w:jc w:val="both"/>
        <w:rPr>
          <w:rFonts w:ascii="Times New Roman" w:hAnsi="Times New Roman"/>
          <w:spacing w:val="-20"/>
          <w:sz w:val="28"/>
          <w:szCs w:val="28"/>
          <w:lang w:val="uk-UA"/>
        </w:rPr>
      </w:pPr>
    </w:p>
    <w:p w:rsidR="000F25C6" w:rsidRPr="00CD7697" w:rsidRDefault="000F25C6" w:rsidP="00CD769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color="000000"/>
          <w:lang w:val="uk-UA" w:eastAsia="zh-CN"/>
        </w:rPr>
      </w:pPr>
      <w:r w:rsidRPr="00CD7697">
        <w:rPr>
          <w:rFonts w:ascii="Times New Roman" w:hAnsi="Times New Roman"/>
          <w:spacing w:val="-20"/>
          <w:sz w:val="28"/>
          <w:szCs w:val="28"/>
          <w:lang w:val="uk-UA"/>
        </w:rPr>
        <w:tab/>
        <w:t>1.</w:t>
      </w:r>
      <w:r w:rsidRPr="00CD7697">
        <w:rPr>
          <w:rFonts w:ascii="Times New Roman" w:hAnsi="Times New Roman"/>
          <w:sz w:val="28"/>
          <w:szCs w:val="28"/>
          <w:lang w:val="uk-UA"/>
        </w:rPr>
        <w:t xml:space="preserve">Щорічний звіт про виконання у 2025 році програми підтримки працівників галузі освіти Нетішинської міської територіальної громади на </w:t>
      </w:r>
      <w:r w:rsidRPr="00CD7697">
        <w:rPr>
          <w:rFonts w:ascii="Times New Roman" w:hAnsi="Times New Roman"/>
          <w:sz w:val="28"/>
          <w:szCs w:val="28"/>
          <w:lang w:val="uk-UA"/>
        </w:rPr>
        <w:br/>
        <w:t>2025-2027 роки</w:t>
      </w:r>
      <w:r w:rsidRPr="00CD7697">
        <w:rPr>
          <w:rFonts w:ascii="Times New Roman" w:hAnsi="Times New Roman"/>
          <w:sz w:val="28"/>
          <w:szCs w:val="28"/>
          <w:u w:color="000000"/>
          <w:lang w:val="uk-UA" w:eastAsia="zh-CN"/>
        </w:rPr>
        <w:t xml:space="preserve"> взяти до відома згідно з додатком.</w:t>
      </w:r>
    </w:p>
    <w:p w:rsidR="000F25C6" w:rsidRPr="00CD7697" w:rsidRDefault="000F25C6" w:rsidP="00CD769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7697">
        <w:rPr>
          <w:rFonts w:ascii="Times New Roman" w:hAnsi="Times New Roman"/>
          <w:sz w:val="28"/>
          <w:szCs w:val="28"/>
          <w:u w:color="000000"/>
          <w:lang w:val="uk-UA" w:eastAsia="zh-CN"/>
        </w:rPr>
        <w:tab/>
        <w:t>2.</w:t>
      </w:r>
      <w:r w:rsidRPr="00CD7697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гуманітарної сфери, реалізації національної стратегії ветеранської політики, регламенту, депутатської діяльності, законності, правопорядку, антикорупційної діяльності та заступника міського голови з питань діяльності виконавчих органів міської ради Василя Миська.</w:t>
      </w:r>
    </w:p>
    <w:p w:rsidR="000F25C6" w:rsidRPr="00A155B6" w:rsidRDefault="000F25C6" w:rsidP="00DC44FB">
      <w:pPr>
        <w:suppressAutoHyphens/>
        <w:spacing w:after="0" w:line="240" w:lineRule="auto"/>
        <w:ind w:firstLine="567"/>
        <w:rPr>
          <w:rFonts w:ascii="Times New Roman" w:hAnsi="Times New Roman"/>
          <w:lang w:val="uk-UA"/>
        </w:rPr>
      </w:pPr>
    </w:p>
    <w:p w:rsidR="000F25C6" w:rsidRPr="00A155B6" w:rsidRDefault="000F25C6" w:rsidP="00DC44FB">
      <w:pPr>
        <w:suppressAutoHyphens/>
        <w:spacing w:after="0" w:line="240" w:lineRule="auto"/>
        <w:rPr>
          <w:rFonts w:ascii="Times New Roman" w:hAnsi="Times New Roman"/>
          <w:lang w:val="uk-UA"/>
        </w:rPr>
      </w:pPr>
    </w:p>
    <w:p w:rsidR="000F25C6" w:rsidRPr="00A155B6" w:rsidRDefault="000F25C6" w:rsidP="00DC44FB">
      <w:pPr>
        <w:suppressAutoHyphens/>
        <w:spacing w:after="0" w:line="240" w:lineRule="auto"/>
        <w:rPr>
          <w:rFonts w:ascii="Times New Roman" w:hAnsi="Times New Roman"/>
          <w:lang w:val="uk-UA"/>
        </w:rPr>
      </w:pPr>
    </w:p>
    <w:p w:rsidR="000F25C6" w:rsidRDefault="000F25C6" w:rsidP="00E97F7C">
      <w:pPr>
        <w:pStyle w:val="Caption"/>
        <w:tabs>
          <w:tab w:val="left" w:pos="142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Іван РОМАНЮК</w:t>
      </w:r>
    </w:p>
    <w:p w:rsidR="000F25C6" w:rsidRDefault="000F25C6" w:rsidP="00CD0808">
      <w:pPr>
        <w:tabs>
          <w:tab w:val="left" w:pos="238"/>
          <w:tab w:val="left" w:pos="993"/>
        </w:tabs>
        <w:suppressAutoHyphens/>
        <w:spacing w:after="0" w:line="240" w:lineRule="auto"/>
        <w:jc w:val="both"/>
        <w:rPr>
          <w:sz w:val="28"/>
          <w:szCs w:val="28"/>
          <w:lang w:val="uk-UA"/>
        </w:rPr>
        <w:sectPr w:rsidR="000F25C6" w:rsidSect="00CD7697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0F25C6" w:rsidRPr="00CD0808" w:rsidRDefault="000F25C6" w:rsidP="00CD0808">
      <w:pPr>
        <w:tabs>
          <w:tab w:val="left" w:pos="238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CD0808">
        <w:rPr>
          <w:rFonts w:ascii="Times New Roman" w:hAnsi="Times New Roman"/>
          <w:sz w:val="28"/>
          <w:szCs w:val="28"/>
          <w:lang w:val="uk-UA"/>
        </w:rPr>
        <w:t>Д</w:t>
      </w:r>
      <w:r w:rsidRPr="00CD0808">
        <w:rPr>
          <w:rFonts w:ascii="Times New Roman" w:hAnsi="Times New Roman"/>
          <w:sz w:val="28"/>
          <w:szCs w:val="28"/>
          <w:lang w:val="uk-UA" w:eastAsia="ru-RU"/>
        </w:rPr>
        <w:t>одаток</w:t>
      </w:r>
    </w:p>
    <w:p w:rsidR="000F25C6" w:rsidRPr="00CD0808" w:rsidRDefault="000F25C6" w:rsidP="00CD0808">
      <w:pPr>
        <w:suppressAutoHyphens/>
        <w:spacing w:after="0" w:line="240" w:lineRule="auto"/>
        <w:ind w:left="5670"/>
        <w:rPr>
          <w:rFonts w:ascii="Times New Roman" w:hAnsi="Times New Roman"/>
          <w:sz w:val="28"/>
          <w:szCs w:val="28"/>
          <w:lang w:val="uk-UA" w:eastAsia="ru-RU"/>
        </w:rPr>
      </w:pPr>
      <w:r w:rsidRPr="00CD0808">
        <w:rPr>
          <w:rFonts w:ascii="Times New Roman" w:hAnsi="Times New Roman"/>
          <w:sz w:val="28"/>
          <w:szCs w:val="28"/>
          <w:lang w:val="uk-UA" w:eastAsia="ru-RU"/>
        </w:rPr>
        <w:t>до рішення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сімдесят шостої </w:t>
      </w:r>
      <w:r w:rsidRPr="00CD0808">
        <w:rPr>
          <w:rFonts w:ascii="Times New Roman" w:hAnsi="Times New Roman"/>
          <w:sz w:val="28"/>
          <w:szCs w:val="28"/>
          <w:lang w:val="uk-UA" w:eastAsia="ru-RU"/>
        </w:rPr>
        <w:t xml:space="preserve">сесії Нетішинської міської ради </w:t>
      </w:r>
    </w:p>
    <w:p w:rsidR="000F25C6" w:rsidRPr="00CD0808" w:rsidRDefault="000F25C6" w:rsidP="00CD0808">
      <w:pPr>
        <w:suppressAutoHyphens/>
        <w:spacing w:after="0" w:line="240" w:lineRule="auto"/>
        <w:ind w:left="5670"/>
        <w:rPr>
          <w:rFonts w:ascii="Times New Roman" w:hAnsi="Times New Roman"/>
          <w:sz w:val="28"/>
          <w:szCs w:val="28"/>
          <w:lang w:val="uk-UA" w:eastAsia="ru-RU"/>
        </w:rPr>
      </w:pPr>
      <w:r w:rsidRPr="00CD0808">
        <w:rPr>
          <w:rFonts w:ascii="Times New Roman" w:hAnsi="Times New Roman"/>
          <w:sz w:val="28"/>
          <w:szCs w:val="28"/>
          <w:lang w:val="uk-UA" w:eastAsia="ru-RU"/>
        </w:rPr>
        <w:t>VIII скликання</w:t>
      </w:r>
    </w:p>
    <w:p w:rsidR="000F25C6" w:rsidRPr="00CD0808" w:rsidRDefault="000F25C6" w:rsidP="00CD0808">
      <w:pPr>
        <w:suppressAutoHyphens/>
        <w:spacing w:after="0" w:line="240" w:lineRule="auto"/>
        <w:ind w:left="567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03.04.</w:t>
      </w:r>
      <w:r w:rsidRPr="00CD0808">
        <w:rPr>
          <w:rFonts w:ascii="Times New Roman" w:hAnsi="Times New Roman"/>
          <w:sz w:val="28"/>
          <w:szCs w:val="28"/>
          <w:lang w:val="uk-UA" w:eastAsia="ru-RU"/>
        </w:rPr>
        <w:t>2026 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76</w:t>
      </w:r>
      <w:r w:rsidRPr="00CD0808">
        <w:rPr>
          <w:rFonts w:ascii="Times New Roman" w:hAnsi="Times New Roman"/>
          <w:sz w:val="28"/>
          <w:szCs w:val="28"/>
          <w:lang w:val="uk-UA" w:eastAsia="ru-RU"/>
        </w:rPr>
        <w:t>/</w:t>
      </w:r>
      <w:r>
        <w:rPr>
          <w:rFonts w:ascii="Times New Roman" w:hAnsi="Times New Roman"/>
          <w:sz w:val="28"/>
          <w:szCs w:val="28"/>
          <w:lang w:val="uk-UA" w:eastAsia="ru-RU"/>
        </w:rPr>
        <w:t>3434</w:t>
      </w:r>
    </w:p>
    <w:p w:rsidR="000F25C6" w:rsidRPr="0069321E" w:rsidRDefault="000F25C6" w:rsidP="00DC44F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F25C6" w:rsidRDefault="000F25C6" w:rsidP="00DC44F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D0808">
        <w:rPr>
          <w:rFonts w:ascii="Times New Roman" w:hAnsi="Times New Roman"/>
          <w:b/>
          <w:sz w:val="28"/>
          <w:szCs w:val="28"/>
          <w:lang w:val="uk-UA"/>
        </w:rPr>
        <w:t xml:space="preserve">Щорічний звіт  </w:t>
      </w:r>
    </w:p>
    <w:p w:rsidR="000F25C6" w:rsidRPr="00CD0808" w:rsidRDefault="000F25C6" w:rsidP="00DC44F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D0808">
        <w:rPr>
          <w:rFonts w:ascii="Times New Roman" w:hAnsi="Times New Roman"/>
          <w:b/>
          <w:sz w:val="28"/>
          <w:szCs w:val="28"/>
          <w:lang w:val="uk-UA"/>
        </w:rPr>
        <w:t xml:space="preserve">про виконання </w:t>
      </w:r>
      <w:r>
        <w:rPr>
          <w:rFonts w:ascii="Times New Roman" w:hAnsi="Times New Roman"/>
          <w:b/>
          <w:sz w:val="28"/>
          <w:szCs w:val="28"/>
          <w:lang w:val="uk-UA"/>
        </w:rPr>
        <w:t>у 2025 році п</w:t>
      </w:r>
      <w:r w:rsidRPr="00CD0808">
        <w:rPr>
          <w:rFonts w:ascii="Times New Roman" w:hAnsi="Times New Roman"/>
          <w:b/>
          <w:sz w:val="28"/>
          <w:szCs w:val="28"/>
          <w:lang w:val="uk-UA"/>
        </w:rPr>
        <w:t>рограми підтримки працівників галузі освіти Нетішинської міської територіальної громади на 2025-2027 роки</w:t>
      </w:r>
    </w:p>
    <w:p w:rsidR="000F25C6" w:rsidRPr="00CD0808" w:rsidRDefault="000F25C6" w:rsidP="00DC44F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F25C6" w:rsidRPr="00CD0808" w:rsidRDefault="000F25C6" w:rsidP="00DC44FB">
      <w:pPr>
        <w:pStyle w:val="ListParagraph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D0808">
        <w:rPr>
          <w:rFonts w:ascii="Times New Roman" w:hAnsi="Times New Roman"/>
          <w:b/>
          <w:sz w:val="28"/>
          <w:szCs w:val="28"/>
          <w:lang w:val="uk-UA"/>
        </w:rPr>
        <w:t>Основні дані</w:t>
      </w:r>
    </w:p>
    <w:p w:rsidR="000F25C6" w:rsidRPr="00CE729A" w:rsidRDefault="000F25C6" w:rsidP="00DC44F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E729A">
        <w:rPr>
          <w:rFonts w:ascii="Times New Roman" w:hAnsi="Times New Roman"/>
          <w:sz w:val="28"/>
          <w:szCs w:val="28"/>
          <w:lang w:val="uk-UA"/>
        </w:rPr>
        <w:t xml:space="preserve">Програма підтримки працівників галузі освіти Нетішинської міської територіальної громади на 2025-2027 роки (далі - Програма) затверджена рішенням п’ятдесят сьомої сесії Нетішинської міської ради </w:t>
      </w:r>
      <w:r w:rsidRPr="00CE729A">
        <w:rPr>
          <w:rFonts w:ascii="Times New Roman" w:hAnsi="Times New Roman"/>
          <w:sz w:val="28"/>
          <w:szCs w:val="28"/>
          <w:lang w:val="en-US"/>
        </w:rPr>
        <w:t>VIII</w:t>
      </w:r>
      <w:r w:rsidRPr="00CE729A">
        <w:rPr>
          <w:rFonts w:ascii="Times New Roman" w:hAnsi="Times New Roman"/>
          <w:sz w:val="28"/>
          <w:szCs w:val="28"/>
          <w:lang w:val="uk-UA"/>
        </w:rPr>
        <w:t xml:space="preserve"> скликання від 31.01.2025 №57/2672 «Про програму підтримки працівників галузі освіти Нетішинської міської територіальної громади на 2025-2027 роки» (у редакції рішення сімдесят (третьої) сесії Нетішинської міської ради </w:t>
      </w:r>
      <w:r w:rsidRPr="00CE729A">
        <w:rPr>
          <w:rFonts w:ascii="Times New Roman" w:hAnsi="Times New Roman"/>
          <w:sz w:val="28"/>
          <w:szCs w:val="28"/>
          <w:lang w:val="en-US"/>
        </w:rPr>
        <w:t>VIII</w:t>
      </w:r>
      <w:r w:rsidRPr="00CE729A">
        <w:rPr>
          <w:rFonts w:ascii="Times New Roman" w:hAnsi="Times New Roman"/>
          <w:sz w:val="28"/>
          <w:szCs w:val="28"/>
          <w:lang w:val="uk-UA"/>
        </w:rPr>
        <w:t xml:space="preserve"> скликання від 22.01.2026 №73/3304 «Про внесення змін до рішення п’ятдесят сьомої сесії Нетішинської міської ради </w:t>
      </w:r>
      <w:r w:rsidRPr="00CE729A">
        <w:rPr>
          <w:rFonts w:ascii="Times New Roman" w:hAnsi="Times New Roman"/>
          <w:sz w:val="28"/>
          <w:szCs w:val="28"/>
          <w:lang w:val="en-US"/>
        </w:rPr>
        <w:t>VIII</w:t>
      </w:r>
      <w:r w:rsidRPr="00CE729A">
        <w:rPr>
          <w:rFonts w:ascii="Times New Roman" w:hAnsi="Times New Roman"/>
          <w:sz w:val="28"/>
          <w:szCs w:val="28"/>
          <w:lang w:val="uk-UA"/>
        </w:rPr>
        <w:t xml:space="preserve"> скликання від 31 січня 2025 року №57/2672 «Про Програму підтримки працівників галузі освіти Нетішинської міської територіальної громади на 2025-2027 роки»).</w:t>
      </w:r>
    </w:p>
    <w:p w:rsidR="000F25C6" w:rsidRPr="00B65E9A" w:rsidRDefault="000F25C6" w:rsidP="00DC44F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65E9A">
        <w:rPr>
          <w:rFonts w:ascii="Times New Roman" w:hAnsi="Times New Roman"/>
          <w:sz w:val="28"/>
          <w:szCs w:val="28"/>
          <w:lang w:val="uk-UA"/>
        </w:rPr>
        <w:t>Метою Програми є забезпечення надання якісних послуг для здобувачів освіти в громаді та стабільного функціонування закладів та установ освіти Нетішинської міської територіальної громади шляхом матеріального заохочення та соціальної підтр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B65E9A">
        <w:rPr>
          <w:rFonts w:ascii="Times New Roman" w:hAnsi="Times New Roman"/>
          <w:sz w:val="28"/>
          <w:szCs w:val="28"/>
          <w:lang w:val="uk-UA"/>
        </w:rPr>
        <w:t xml:space="preserve">мки педагогічних працівників закладів освіти. </w:t>
      </w:r>
    </w:p>
    <w:p w:rsidR="000F25C6" w:rsidRPr="0069321E" w:rsidRDefault="000F25C6" w:rsidP="00DC44F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Виконавцями програми є управління освіти виконавчого комітету Нетішинської міської ради, керівники закладів та установ освіти.</w:t>
      </w:r>
    </w:p>
    <w:p w:rsidR="000F25C6" w:rsidRDefault="000F25C6" w:rsidP="00DC44F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321E">
        <w:rPr>
          <w:rFonts w:ascii="Times New Roman" w:hAnsi="Times New Roman"/>
          <w:sz w:val="28"/>
          <w:szCs w:val="28"/>
          <w:lang w:val="uk-UA"/>
        </w:rPr>
        <w:t>Строк виконання Програми: 2025-2027 роки</w:t>
      </w:r>
    </w:p>
    <w:p w:rsidR="000F25C6" w:rsidRDefault="000F25C6" w:rsidP="00DC44F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25C6" w:rsidRDefault="000F25C6" w:rsidP="00DC44F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25C6" w:rsidRDefault="000F25C6" w:rsidP="00DC44F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25C6" w:rsidRDefault="000F25C6" w:rsidP="00DC44F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25C6" w:rsidRDefault="000F25C6" w:rsidP="00DC44F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25C6" w:rsidRDefault="000F25C6" w:rsidP="00DC44F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25C6" w:rsidRDefault="000F25C6" w:rsidP="00DC44F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25C6" w:rsidRDefault="000F25C6" w:rsidP="00DC44F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25C6" w:rsidRDefault="000F25C6" w:rsidP="00DC44F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25C6" w:rsidRDefault="000F25C6" w:rsidP="00DC44F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25C6" w:rsidRDefault="000F25C6" w:rsidP="00DC44F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25C6" w:rsidRDefault="000F25C6" w:rsidP="00DC44F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25C6" w:rsidRDefault="000F25C6" w:rsidP="00DC44F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25C6" w:rsidRDefault="000F25C6" w:rsidP="00DC44F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25C6" w:rsidRDefault="000F25C6" w:rsidP="00DC44F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25C6" w:rsidRPr="0069321E" w:rsidRDefault="000F25C6" w:rsidP="00DC44F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25C6" w:rsidRDefault="000F25C6" w:rsidP="00DC44FB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  <w:sectPr w:rsidR="000F25C6" w:rsidSect="008E62A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F25C6" w:rsidRDefault="000F25C6" w:rsidP="00CD0808">
      <w:pPr>
        <w:pStyle w:val="ListParagraph"/>
        <w:suppressAutoHyphens/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</w:p>
    <w:p w:rsidR="000F25C6" w:rsidRDefault="000F25C6" w:rsidP="00CD0808">
      <w:pPr>
        <w:pStyle w:val="ListParagraph"/>
        <w:suppressAutoHyphens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25C6" w:rsidRPr="00AA4D11" w:rsidRDefault="000F25C6" w:rsidP="00CD0808">
      <w:pPr>
        <w:pStyle w:val="ListParagraph"/>
        <w:suppressAutoHyphens/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A4D11">
        <w:rPr>
          <w:rFonts w:ascii="Times New Roman" w:hAnsi="Times New Roman"/>
          <w:b/>
          <w:sz w:val="28"/>
          <w:szCs w:val="28"/>
          <w:lang w:val="uk-UA"/>
        </w:rPr>
        <w:t>2.Виконання завдань і заходів: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3"/>
        <w:gridCol w:w="2750"/>
        <w:gridCol w:w="1172"/>
        <w:gridCol w:w="1663"/>
        <w:gridCol w:w="26"/>
        <w:gridCol w:w="1675"/>
        <w:gridCol w:w="1134"/>
        <w:gridCol w:w="1701"/>
        <w:gridCol w:w="1134"/>
        <w:gridCol w:w="3543"/>
      </w:tblGrid>
      <w:tr w:rsidR="000F25C6" w:rsidRPr="00AB3910" w:rsidTr="00AA4D11">
        <w:tc>
          <w:tcPr>
            <w:tcW w:w="653" w:type="dxa"/>
            <w:vMerge w:val="restart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</w:p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2750" w:type="dxa"/>
            <w:vMerge w:val="restart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Захід</w:t>
            </w:r>
          </w:p>
        </w:tc>
        <w:tc>
          <w:tcPr>
            <w:tcW w:w="1172" w:type="dxa"/>
            <w:vMerge w:val="restart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Термін вико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нання заходу</w:t>
            </w:r>
          </w:p>
        </w:tc>
        <w:tc>
          <w:tcPr>
            <w:tcW w:w="1663" w:type="dxa"/>
            <w:vMerge w:val="restart"/>
          </w:tcPr>
          <w:p w:rsidR="000F25C6" w:rsidRPr="00CD0808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Головний виконавець</w:t>
            </w:r>
          </w:p>
        </w:tc>
        <w:tc>
          <w:tcPr>
            <w:tcW w:w="2835" w:type="dxa"/>
            <w:gridSpan w:val="3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Планові обсяги фінансування, грн</w:t>
            </w:r>
          </w:p>
        </w:tc>
        <w:tc>
          <w:tcPr>
            <w:tcW w:w="2835" w:type="dxa"/>
            <w:gridSpan w:val="2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Фактичні обсяги</w:t>
            </w:r>
          </w:p>
        </w:tc>
        <w:tc>
          <w:tcPr>
            <w:tcW w:w="3543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Етап виконання</w:t>
            </w:r>
          </w:p>
        </w:tc>
      </w:tr>
      <w:tr w:rsidR="000F25C6" w:rsidRPr="00AB3910" w:rsidTr="00AA4D11">
        <w:tc>
          <w:tcPr>
            <w:tcW w:w="653" w:type="dxa"/>
            <w:vMerge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750" w:type="dxa"/>
            <w:vMerge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172" w:type="dxa"/>
            <w:vMerge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663" w:type="dxa"/>
            <w:vMerge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Бюджет міста</w:t>
            </w:r>
          </w:p>
        </w:tc>
        <w:tc>
          <w:tcPr>
            <w:tcW w:w="1134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Інші джерела</w:t>
            </w:r>
          </w:p>
        </w:tc>
        <w:tc>
          <w:tcPr>
            <w:tcW w:w="1701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Бюджет міста</w:t>
            </w:r>
          </w:p>
        </w:tc>
        <w:tc>
          <w:tcPr>
            <w:tcW w:w="1134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Інші джерела</w:t>
            </w:r>
          </w:p>
        </w:tc>
        <w:tc>
          <w:tcPr>
            <w:tcW w:w="3543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0F25C6" w:rsidRPr="00AB3910" w:rsidTr="00AA4D11">
        <w:tc>
          <w:tcPr>
            <w:tcW w:w="653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2750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Організація ефективної профорієнтаційної роботи з випускниками закладів загальної середньої освіти, орієнтування їх на здобуття педагогічної професій за спеціальностями, дефіцит яких є у громаді</w:t>
            </w:r>
          </w:p>
        </w:tc>
        <w:tc>
          <w:tcPr>
            <w:tcW w:w="1172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2025-2027</w:t>
            </w:r>
          </w:p>
        </w:tc>
        <w:tc>
          <w:tcPr>
            <w:tcW w:w="1663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Керівники закладів освіти</w:t>
            </w:r>
          </w:p>
        </w:tc>
        <w:tc>
          <w:tcPr>
            <w:tcW w:w="1701" w:type="dxa"/>
            <w:gridSpan w:val="2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134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701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134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3543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Проводиться консультативно-методична робота з педагогами закладів загальної середньої освіти щодо організації ефективної профорієнтаційної роботи</w:t>
            </w:r>
          </w:p>
        </w:tc>
      </w:tr>
      <w:tr w:rsidR="000F25C6" w:rsidRPr="00AB3910" w:rsidTr="00AA4D11">
        <w:tc>
          <w:tcPr>
            <w:tcW w:w="653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2750" w:type="dxa"/>
          </w:tcPr>
          <w:p w:rsidR="000F25C6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Сприяння проходженню практики студентами на базі закладів освіти Нетішинської міської територіальної громади</w:t>
            </w:r>
          </w:p>
          <w:p w:rsidR="000F25C6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25C6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25C6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25C6" w:rsidRPr="00CD0808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172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2025-2027</w:t>
            </w:r>
          </w:p>
        </w:tc>
        <w:tc>
          <w:tcPr>
            <w:tcW w:w="1663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Керівники закладів освіти</w:t>
            </w:r>
          </w:p>
        </w:tc>
        <w:tc>
          <w:tcPr>
            <w:tcW w:w="1701" w:type="dxa"/>
            <w:gridSpan w:val="2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134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701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134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3543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Керівники закладів освіти сприяють проходженню практики студентами на базі закладів освіти</w:t>
            </w:r>
          </w:p>
        </w:tc>
      </w:tr>
      <w:tr w:rsidR="000F25C6" w:rsidRPr="00AB3910" w:rsidTr="00AA4D11">
        <w:tc>
          <w:tcPr>
            <w:tcW w:w="653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2750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Забезпечення адаптації молодих педагогів на першому робочому місці: організація педагогічної інтернатури</w:t>
            </w:r>
          </w:p>
        </w:tc>
        <w:tc>
          <w:tcPr>
            <w:tcW w:w="1172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2025-2027</w:t>
            </w:r>
          </w:p>
        </w:tc>
        <w:tc>
          <w:tcPr>
            <w:tcW w:w="1663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Керівники закладів освіти</w:t>
            </w:r>
          </w:p>
        </w:tc>
        <w:tc>
          <w:tcPr>
            <w:tcW w:w="1701" w:type="dxa"/>
            <w:gridSpan w:val="2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134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701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134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3543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Консультативно-методична робота з молодими педагогами проводиться; організовано педагогічну інтернатуру для 1 учителя ЗЗСО, але не оплачується для наставника (згідно ст.23 ЗУ «Про повну загальну середню освіти»). </w:t>
            </w:r>
          </w:p>
        </w:tc>
      </w:tr>
      <w:tr w:rsidR="000F25C6" w:rsidRPr="00AB3910" w:rsidTr="00AA4D11">
        <w:tc>
          <w:tcPr>
            <w:tcW w:w="653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2750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Надання житлової площі працівникам галузі освіти або грошової компенсації за найм житла</w:t>
            </w:r>
          </w:p>
        </w:tc>
        <w:tc>
          <w:tcPr>
            <w:tcW w:w="1172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2025-2027</w:t>
            </w:r>
          </w:p>
        </w:tc>
        <w:tc>
          <w:tcPr>
            <w:tcW w:w="1663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Управління освіти ВК НМР</w:t>
            </w:r>
          </w:p>
        </w:tc>
        <w:tc>
          <w:tcPr>
            <w:tcW w:w="1701" w:type="dxa"/>
            <w:gridSpan w:val="2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134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701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134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3543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Напрацьовуються механізми надання житлової площі або грошової компенсації за найм житла. Розробка додаткових документів для реалізації заходу у процесі.</w:t>
            </w:r>
          </w:p>
        </w:tc>
      </w:tr>
      <w:tr w:rsidR="000F25C6" w:rsidRPr="00AB3910" w:rsidTr="00AA4D11">
        <w:tc>
          <w:tcPr>
            <w:tcW w:w="653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2750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Забезпечення відшкодування вартості проїзду працівників галузі освіти до місць роботи та у зворотному напрямку.</w:t>
            </w:r>
          </w:p>
        </w:tc>
        <w:tc>
          <w:tcPr>
            <w:tcW w:w="1172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2025-2027</w:t>
            </w:r>
          </w:p>
        </w:tc>
        <w:tc>
          <w:tcPr>
            <w:tcW w:w="1663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Управління освіти ВК НМР, керівники закладів освіти</w:t>
            </w:r>
          </w:p>
        </w:tc>
        <w:tc>
          <w:tcPr>
            <w:tcW w:w="1701" w:type="dxa"/>
            <w:gridSpan w:val="2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134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701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134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3543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Вивчаються можливості щодомеханізмів відшкодування вартості проїзду працівників.</w:t>
            </w:r>
          </w:p>
        </w:tc>
      </w:tr>
      <w:tr w:rsidR="000F25C6" w:rsidRPr="00AB3910" w:rsidTr="00AA4D11">
        <w:tc>
          <w:tcPr>
            <w:tcW w:w="653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2750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Встановлення щомісячної доплати за роботу у несприятливих умовах праці педагогічним працівникам закладів дошкільної, загальної середньої (додаткові штатні одиниці), позашкільної освіти, інклюзивно-ресурсного центру, центру професійного розвитку педагогічних працівників з 01.01.2025 року – 1300 грн., з 01.09.2025 року – 2600 грн. до кінця календарного року, в якому припинено або скасовано воєнний стан.</w:t>
            </w:r>
          </w:p>
        </w:tc>
        <w:tc>
          <w:tcPr>
            <w:tcW w:w="1172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2025-2027 </w:t>
            </w:r>
          </w:p>
        </w:tc>
        <w:tc>
          <w:tcPr>
            <w:tcW w:w="1663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Управління освіти ВК НМР, керівники закладів освіти</w:t>
            </w:r>
          </w:p>
        </w:tc>
        <w:tc>
          <w:tcPr>
            <w:tcW w:w="1701" w:type="dxa"/>
            <w:gridSpan w:val="2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8285700,00</w:t>
            </w:r>
          </w:p>
        </w:tc>
        <w:tc>
          <w:tcPr>
            <w:tcW w:w="1134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701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6729420,50</w:t>
            </w:r>
          </w:p>
        </w:tc>
        <w:tc>
          <w:tcPr>
            <w:tcW w:w="1134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3543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Реалізовано у повній мірі (відповідно до відпрацьованого педагогами часу).</w:t>
            </w:r>
          </w:p>
        </w:tc>
      </w:tr>
      <w:tr w:rsidR="000F25C6" w:rsidRPr="00AB3910" w:rsidTr="00AA4D11">
        <w:tc>
          <w:tcPr>
            <w:tcW w:w="653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750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Здійснення стимулюючих виплат для працівників закладів освіти у розмірі 5% від річного фонду оплати праці</w:t>
            </w:r>
          </w:p>
        </w:tc>
        <w:tc>
          <w:tcPr>
            <w:tcW w:w="1172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2025-2027</w:t>
            </w:r>
          </w:p>
        </w:tc>
        <w:tc>
          <w:tcPr>
            <w:tcW w:w="1663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Управління освіти ВК НМР, керівники закладів освіти</w:t>
            </w:r>
          </w:p>
        </w:tc>
        <w:tc>
          <w:tcPr>
            <w:tcW w:w="1701" w:type="dxa"/>
            <w:gridSpan w:val="2"/>
          </w:tcPr>
          <w:p w:rsidR="000F25C6" w:rsidRPr="00CD0808" w:rsidRDefault="000F25C6" w:rsidP="00AB3910">
            <w:pPr>
              <w:suppressAutoHyphens/>
              <w:spacing w:after="0" w:line="240" w:lineRule="auto"/>
              <w:ind w:left="-109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11326300,00</w:t>
            </w:r>
          </w:p>
        </w:tc>
        <w:tc>
          <w:tcPr>
            <w:tcW w:w="1134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701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ind w:left="-102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11326300,00</w:t>
            </w:r>
          </w:p>
        </w:tc>
        <w:tc>
          <w:tcPr>
            <w:tcW w:w="1134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3543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Реалізовано у повній мірі. </w:t>
            </w:r>
          </w:p>
        </w:tc>
      </w:tr>
      <w:tr w:rsidR="000F25C6" w:rsidRPr="00AB3910" w:rsidTr="00AA4D11">
        <w:tc>
          <w:tcPr>
            <w:tcW w:w="653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2750" w:type="dxa"/>
          </w:tcPr>
          <w:p w:rsidR="000F25C6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Преміювання (винагорода) педагогічних працівників, які стали переможцями, дипломантами міських конкурсів професійної майстерності</w:t>
            </w:r>
          </w:p>
          <w:p w:rsidR="000F25C6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25C6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25C6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25C6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25C6" w:rsidRPr="00CD0808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172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2025-2027</w:t>
            </w:r>
          </w:p>
        </w:tc>
        <w:tc>
          <w:tcPr>
            <w:tcW w:w="1663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Управління освіти ВК НМР, центр професійного розвитку педагогічних працівників НМР</w:t>
            </w:r>
          </w:p>
        </w:tc>
        <w:tc>
          <w:tcPr>
            <w:tcW w:w="1701" w:type="dxa"/>
            <w:gridSpan w:val="2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63000,00</w:t>
            </w:r>
          </w:p>
        </w:tc>
        <w:tc>
          <w:tcPr>
            <w:tcW w:w="1134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701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63000,00</w:t>
            </w:r>
          </w:p>
        </w:tc>
        <w:tc>
          <w:tcPr>
            <w:tcW w:w="1134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3543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Реалізовано у повній мірі.</w:t>
            </w:r>
          </w:p>
        </w:tc>
      </w:tr>
      <w:tr w:rsidR="000F25C6" w:rsidRPr="00AB3910" w:rsidTr="00AA4D11">
        <w:tc>
          <w:tcPr>
            <w:tcW w:w="653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8.</w:t>
            </w:r>
          </w:p>
        </w:tc>
        <w:tc>
          <w:tcPr>
            <w:tcW w:w="2750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Організація проведення міських конкурсів професійної майстерності, відзначення переможців, дипломантів та учасників, членів журі міських конкурсів професійної майстерності</w:t>
            </w:r>
          </w:p>
        </w:tc>
        <w:tc>
          <w:tcPr>
            <w:tcW w:w="1172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2025-2027</w:t>
            </w:r>
          </w:p>
        </w:tc>
        <w:tc>
          <w:tcPr>
            <w:tcW w:w="1663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Управління освіти ВК НМР, центр професійного розвитку педагогічних працівників НМР</w:t>
            </w:r>
          </w:p>
        </w:tc>
        <w:tc>
          <w:tcPr>
            <w:tcW w:w="1701" w:type="dxa"/>
            <w:gridSpan w:val="2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40000,00</w:t>
            </w:r>
          </w:p>
        </w:tc>
        <w:tc>
          <w:tcPr>
            <w:tcW w:w="1134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701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0000,00</w:t>
            </w:r>
          </w:p>
        </w:tc>
        <w:tc>
          <w:tcPr>
            <w:tcW w:w="1134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3543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Реалізовано у повній мірі.</w:t>
            </w:r>
          </w:p>
        </w:tc>
      </w:tr>
      <w:tr w:rsidR="000F25C6" w:rsidRPr="00AB3910" w:rsidTr="00AA4D11">
        <w:tc>
          <w:tcPr>
            <w:tcW w:w="4575" w:type="dxa"/>
            <w:gridSpan w:val="3"/>
          </w:tcPr>
          <w:p w:rsidR="000F25C6" w:rsidRPr="00CD0808" w:rsidRDefault="000F25C6" w:rsidP="00AB391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1689" w:type="dxa"/>
            <w:gridSpan w:val="2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675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ind w:left="-109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19715000,00</w:t>
            </w:r>
          </w:p>
        </w:tc>
        <w:tc>
          <w:tcPr>
            <w:tcW w:w="1134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ind w:left="-102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181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Pr="00CD0808">
              <w:rPr>
                <w:rFonts w:ascii="Times New Roman" w:hAnsi="Times New Roman"/>
                <w:sz w:val="26"/>
                <w:szCs w:val="26"/>
                <w:lang w:val="uk-UA"/>
              </w:rPr>
              <w:t>8720,50</w:t>
            </w:r>
          </w:p>
        </w:tc>
        <w:tc>
          <w:tcPr>
            <w:tcW w:w="1134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0F25C6" w:rsidRPr="00CD0808" w:rsidRDefault="000F25C6" w:rsidP="00AB39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0F25C6" w:rsidRDefault="000F25C6" w:rsidP="00DC44FB">
      <w:pPr>
        <w:suppressAutoHyphens/>
        <w:rPr>
          <w:rFonts w:ascii="Times New Roman" w:hAnsi="Times New Roman"/>
          <w:sz w:val="20"/>
          <w:szCs w:val="20"/>
          <w:lang w:val="uk-UA"/>
        </w:rPr>
        <w:sectPr w:rsidR="000F25C6" w:rsidSect="00CD0808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0F25C6" w:rsidRDefault="000F25C6" w:rsidP="00AA4D11">
      <w:pPr>
        <w:pStyle w:val="ListParagraph"/>
        <w:tabs>
          <w:tab w:val="left" w:pos="851"/>
        </w:tabs>
        <w:suppressAutoHyphens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6</w:t>
      </w:r>
    </w:p>
    <w:p w:rsidR="000F25C6" w:rsidRDefault="000F25C6" w:rsidP="00AA4D11">
      <w:pPr>
        <w:pStyle w:val="ListParagraph"/>
        <w:tabs>
          <w:tab w:val="left" w:pos="851"/>
        </w:tabs>
        <w:suppressAutoHyphens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F25C6" w:rsidRPr="00DC44FB" w:rsidRDefault="000F25C6" w:rsidP="00AA4D11">
      <w:pPr>
        <w:pStyle w:val="ListParagraph"/>
        <w:tabs>
          <w:tab w:val="left" w:pos="851"/>
        </w:tabs>
        <w:suppressAutoHyphens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AA4D11">
        <w:rPr>
          <w:rFonts w:ascii="Times New Roman" w:hAnsi="Times New Roman"/>
          <w:b/>
          <w:sz w:val="28"/>
          <w:szCs w:val="28"/>
          <w:lang w:val="uk-UA"/>
        </w:rPr>
        <w:t>3.Оцінка ефективності виконання програми (на основі аналізу кількісних та якісних показників, що досягнуті в результаті виконання завдань і заходів звітного року):</w:t>
      </w:r>
    </w:p>
    <w:p w:rsidR="000F25C6" w:rsidRPr="001757A6" w:rsidRDefault="000F25C6" w:rsidP="005F0D31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57A6">
        <w:rPr>
          <w:rFonts w:ascii="Times New Roman" w:hAnsi="Times New Roman"/>
          <w:sz w:val="28"/>
          <w:szCs w:val="28"/>
          <w:lang w:val="uk-UA"/>
        </w:rPr>
        <w:t>Показники очікуваних результатів: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80"/>
        <w:gridCol w:w="8159"/>
      </w:tblGrid>
      <w:tr w:rsidR="000F25C6" w:rsidRPr="00680DF1" w:rsidTr="00C738B8">
        <w:tc>
          <w:tcPr>
            <w:tcW w:w="1418" w:type="dxa"/>
          </w:tcPr>
          <w:p w:rsidR="000F25C6" w:rsidRPr="001757A6" w:rsidRDefault="000F25C6" w:rsidP="00C738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757A6">
              <w:rPr>
                <w:rFonts w:ascii="Times New Roman" w:hAnsi="Times New Roman"/>
                <w:sz w:val="26"/>
                <w:szCs w:val="26"/>
                <w:lang w:val="uk-UA"/>
              </w:rPr>
              <w:t>Показники</w:t>
            </w:r>
          </w:p>
        </w:tc>
        <w:tc>
          <w:tcPr>
            <w:tcW w:w="8221" w:type="dxa"/>
          </w:tcPr>
          <w:p w:rsidR="000F25C6" w:rsidRPr="001757A6" w:rsidRDefault="000F25C6" w:rsidP="00C738B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757A6">
              <w:rPr>
                <w:rFonts w:ascii="Times New Roman" w:hAnsi="Times New Roman"/>
                <w:sz w:val="26"/>
                <w:szCs w:val="26"/>
                <w:lang w:val="uk-UA"/>
              </w:rPr>
              <w:t>2025 рік</w:t>
            </w:r>
          </w:p>
        </w:tc>
      </w:tr>
      <w:tr w:rsidR="000F25C6" w:rsidRPr="00680DF1" w:rsidTr="00C738B8">
        <w:tc>
          <w:tcPr>
            <w:tcW w:w="1418" w:type="dxa"/>
          </w:tcPr>
          <w:p w:rsidR="000F25C6" w:rsidRPr="001757A6" w:rsidRDefault="000F25C6" w:rsidP="00C738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757A6">
              <w:rPr>
                <w:rFonts w:ascii="Times New Roman" w:hAnsi="Times New Roman"/>
                <w:sz w:val="26"/>
                <w:szCs w:val="26"/>
                <w:lang w:val="uk-UA"/>
              </w:rPr>
              <w:t>Економічні</w:t>
            </w:r>
          </w:p>
        </w:tc>
        <w:tc>
          <w:tcPr>
            <w:tcW w:w="8221" w:type="dxa"/>
          </w:tcPr>
          <w:p w:rsidR="000F25C6" w:rsidRPr="001757A6" w:rsidRDefault="000F25C6" w:rsidP="00C738B8">
            <w:pPr>
              <w:pStyle w:val="NormalWeb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1757A6">
              <w:rPr>
                <w:sz w:val="26"/>
                <w:szCs w:val="26"/>
                <w:lang w:val="uk-UA"/>
              </w:rPr>
              <w:t>Реалізація завдання 2 «Удосконалення умов оплати праці педагогічних працівників закладів та установ освіти»:</w:t>
            </w:r>
          </w:p>
          <w:p w:rsidR="000F25C6" w:rsidRPr="001757A6" w:rsidRDefault="000F25C6" w:rsidP="00C738B8">
            <w:pPr>
              <w:pStyle w:val="NormalWeb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1757A6">
              <w:rPr>
                <w:sz w:val="26"/>
                <w:szCs w:val="26"/>
                <w:lang w:val="uk-UA"/>
              </w:rPr>
              <w:t xml:space="preserve">           планові обсяги фінансування - 8285700,00 грн</w:t>
            </w:r>
          </w:p>
          <w:p w:rsidR="000F25C6" w:rsidRPr="001757A6" w:rsidRDefault="000F25C6" w:rsidP="00C738B8">
            <w:pPr>
              <w:pStyle w:val="NormalWeb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1757A6">
              <w:rPr>
                <w:sz w:val="26"/>
                <w:szCs w:val="26"/>
                <w:lang w:val="uk-UA"/>
              </w:rPr>
              <w:t xml:space="preserve">           фактичні обсяги фінансування - 6729420,50 грн </w:t>
            </w:r>
          </w:p>
          <w:p w:rsidR="000F25C6" w:rsidRPr="001757A6" w:rsidRDefault="000F25C6" w:rsidP="00C738B8">
            <w:pPr>
              <w:pStyle w:val="NormalWeb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1757A6">
              <w:rPr>
                <w:sz w:val="26"/>
                <w:szCs w:val="26"/>
                <w:lang w:val="uk-UA"/>
              </w:rPr>
              <w:t>Реалізація завдання 3 «Здійснення стимулюючих виплат (преміюва</w:t>
            </w:r>
            <w:r w:rsidRPr="001757A6">
              <w:rPr>
                <w:sz w:val="26"/>
                <w:szCs w:val="26"/>
                <w:lang w:val="uk-UA"/>
              </w:rPr>
              <w:t>н</w:t>
            </w:r>
            <w:r w:rsidRPr="001757A6">
              <w:rPr>
                <w:sz w:val="26"/>
                <w:szCs w:val="26"/>
                <w:lang w:val="uk-UA"/>
              </w:rPr>
              <w:t>ня) та заохочень за результати трудової діяльності працівників закл</w:t>
            </w:r>
            <w:r w:rsidRPr="001757A6">
              <w:rPr>
                <w:sz w:val="26"/>
                <w:szCs w:val="26"/>
                <w:lang w:val="uk-UA"/>
              </w:rPr>
              <w:t>а</w:t>
            </w:r>
            <w:r w:rsidRPr="001757A6">
              <w:rPr>
                <w:sz w:val="26"/>
                <w:szCs w:val="26"/>
                <w:lang w:val="uk-UA"/>
              </w:rPr>
              <w:t>дів та установ освіти»:</w:t>
            </w:r>
          </w:p>
          <w:p w:rsidR="000F25C6" w:rsidRPr="001757A6" w:rsidRDefault="000F25C6" w:rsidP="00C738B8">
            <w:pPr>
              <w:pStyle w:val="NormalWeb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1757A6">
              <w:rPr>
                <w:sz w:val="26"/>
                <w:szCs w:val="26"/>
                <w:lang w:val="uk-UA"/>
              </w:rPr>
              <w:t xml:space="preserve">           планові обсяги фінансування - 11429300,00 грн</w:t>
            </w:r>
          </w:p>
          <w:p w:rsidR="000F25C6" w:rsidRPr="001757A6" w:rsidRDefault="000F25C6" w:rsidP="00C738B8">
            <w:pPr>
              <w:pStyle w:val="NormalWeb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1757A6">
              <w:rPr>
                <w:sz w:val="26"/>
                <w:szCs w:val="26"/>
                <w:lang w:val="uk-UA"/>
              </w:rPr>
              <w:t xml:space="preserve">           фактичні обсяги фінансування - 11429300,00 грн </w:t>
            </w:r>
          </w:p>
          <w:p w:rsidR="000F25C6" w:rsidRPr="001757A6" w:rsidRDefault="000F25C6" w:rsidP="00C738B8">
            <w:pPr>
              <w:pStyle w:val="NormalWeb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1757A6">
              <w:rPr>
                <w:sz w:val="26"/>
                <w:szCs w:val="26"/>
                <w:lang w:val="uk-UA"/>
              </w:rPr>
              <w:t xml:space="preserve">Всього: </w:t>
            </w:r>
          </w:p>
          <w:p w:rsidR="000F25C6" w:rsidRPr="001757A6" w:rsidRDefault="000F25C6" w:rsidP="00C738B8">
            <w:pPr>
              <w:pStyle w:val="NormalWeb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1757A6">
              <w:rPr>
                <w:sz w:val="26"/>
                <w:szCs w:val="26"/>
                <w:lang w:val="uk-UA"/>
              </w:rPr>
              <w:t xml:space="preserve">           планові обсяги фінансування – 19715000,00 грн</w:t>
            </w:r>
          </w:p>
          <w:p w:rsidR="000F25C6" w:rsidRPr="001757A6" w:rsidRDefault="000F25C6" w:rsidP="00C738B8">
            <w:pPr>
              <w:pStyle w:val="NormalWeb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1757A6">
              <w:rPr>
                <w:sz w:val="26"/>
                <w:szCs w:val="26"/>
                <w:lang w:val="uk-UA"/>
              </w:rPr>
              <w:t xml:space="preserve">           фактичні обсяги фінансування - 181</w:t>
            </w:r>
            <w:r>
              <w:rPr>
                <w:sz w:val="26"/>
                <w:szCs w:val="26"/>
                <w:lang w:val="uk-UA"/>
              </w:rPr>
              <w:t>4</w:t>
            </w:r>
            <w:r w:rsidRPr="001757A6">
              <w:rPr>
                <w:sz w:val="26"/>
                <w:szCs w:val="26"/>
                <w:lang w:val="uk-UA"/>
              </w:rPr>
              <w:t>8720,50 грн</w:t>
            </w:r>
          </w:p>
        </w:tc>
      </w:tr>
      <w:tr w:rsidR="000F25C6" w:rsidRPr="00680DF1" w:rsidTr="00C738B8">
        <w:tc>
          <w:tcPr>
            <w:tcW w:w="1418" w:type="dxa"/>
          </w:tcPr>
          <w:p w:rsidR="000F25C6" w:rsidRPr="001757A6" w:rsidRDefault="000F25C6" w:rsidP="00C738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757A6">
              <w:rPr>
                <w:rFonts w:ascii="Times New Roman" w:hAnsi="Times New Roman"/>
                <w:sz w:val="26"/>
                <w:szCs w:val="26"/>
                <w:lang w:val="uk-UA"/>
              </w:rPr>
              <w:t>Соціальні</w:t>
            </w:r>
          </w:p>
        </w:tc>
        <w:tc>
          <w:tcPr>
            <w:tcW w:w="8221" w:type="dxa"/>
          </w:tcPr>
          <w:p w:rsidR="000F25C6" w:rsidRPr="001757A6" w:rsidRDefault="000F25C6" w:rsidP="00C738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757A6">
              <w:rPr>
                <w:rFonts w:ascii="Times New Roman" w:hAnsi="Times New Roman"/>
                <w:sz w:val="26"/>
                <w:szCs w:val="26"/>
                <w:lang w:val="uk-UA"/>
              </w:rPr>
              <w:t>Заходи щодо підтримки молодих фахівців (педагогічних працівників) реалізовано частково: педагоги розуміють можливості та перспективи працевлаштування у закладах освіти громади, але не відчувають ф</w:t>
            </w:r>
            <w:r w:rsidRPr="001757A6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1757A6">
              <w:rPr>
                <w:rFonts w:ascii="Times New Roman" w:hAnsi="Times New Roman"/>
                <w:sz w:val="26"/>
                <w:szCs w:val="26"/>
                <w:lang w:val="uk-UA"/>
              </w:rPr>
              <w:t>нансову підтримку, зокрема, щодо надання житла/компенсації за найм житла, організації підвезення до робочого місця і у зворотному поря</w:t>
            </w:r>
            <w:r w:rsidRPr="001757A6">
              <w:rPr>
                <w:rFonts w:ascii="Times New Roman" w:hAnsi="Times New Roman"/>
                <w:sz w:val="26"/>
                <w:szCs w:val="26"/>
                <w:lang w:val="uk-UA"/>
              </w:rPr>
              <w:t>д</w:t>
            </w:r>
            <w:r w:rsidRPr="001757A6">
              <w:rPr>
                <w:rFonts w:ascii="Times New Roman" w:hAnsi="Times New Roman"/>
                <w:sz w:val="26"/>
                <w:szCs w:val="26"/>
                <w:lang w:val="uk-UA"/>
              </w:rPr>
              <w:t>ку, оплата проїзду.</w:t>
            </w:r>
          </w:p>
          <w:p w:rsidR="000F25C6" w:rsidRPr="001757A6" w:rsidRDefault="000F25C6" w:rsidP="00C738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757A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Подолання кадрового дефіциту педагогічних та непедагогічних кадрів не відбулося. Спостерігається негативна динаміка: кадровий дефіцит по галузі освіти у грудні 2024 склав – 42 штатні одиниці, у грудні 2025 року – 75 штатних одиниць. </w:t>
            </w:r>
          </w:p>
          <w:p w:rsidR="000F25C6" w:rsidRPr="001757A6" w:rsidRDefault="000F25C6" w:rsidP="00C738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757A6">
              <w:rPr>
                <w:rFonts w:ascii="Times New Roman" w:hAnsi="Times New Roman"/>
                <w:sz w:val="26"/>
                <w:szCs w:val="26"/>
                <w:lang w:val="uk-UA"/>
              </w:rPr>
              <w:t>Організовується профорієнтаційна робота з випускниками закладів загальної середньої освіти з метою орієнтування їх на здобуття педаг</w:t>
            </w:r>
            <w:r w:rsidRPr="001757A6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1757A6">
              <w:rPr>
                <w:rFonts w:ascii="Times New Roman" w:hAnsi="Times New Roman"/>
                <w:sz w:val="26"/>
                <w:szCs w:val="26"/>
                <w:lang w:val="uk-UA"/>
              </w:rPr>
              <w:t>гічної професій за спеціальностями, дефіцит яких є у громаді (5 випу</w:t>
            </w:r>
            <w:r w:rsidRPr="001757A6"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 w:rsidRPr="001757A6">
              <w:rPr>
                <w:rFonts w:ascii="Times New Roman" w:hAnsi="Times New Roman"/>
                <w:sz w:val="26"/>
                <w:szCs w:val="26"/>
                <w:lang w:val="uk-UA"/>
              </w:rPr>
              <w:t>кників вступили на педагогічні факультети).</w:t>
            </w:r>
          </w:p>
          <w:p w:rsidR="000F25C6" w:rsidRPr="001757A6" w:rsidRDefault="000F25C6" w:rsidP="00C738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757A6">
              <w:rPr>
                <w:rFonts w:ascii="Times New Roman" w:hAnsi="Times New Roman"/>
                <w:sz w:val="26"/>
                <w:szCs w:val="26"/>
                <w:lang w:val="uk-UA"/>
              </w:rPr>
              <w:t>Молоді педагоги (студенти ЗВО) проходять педагогічну практику у закладах освіти громади (16 педагогів) та розглядають перспективи працевлаштування у закладах освіти Нетішинської міської територі</w:t>
            </w:r>
            <w:r w:rsidRPr="001757A6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1757A6">
              <w:rPr>
                <w:rFonts w:ascii="Times New Roman" w:hAnsi="Times New Roman"/>
                <w:sz w:val="26"/>
                <w:szCs w:val="26"/>
                <w:lang w:val="uk-UA"/>
              </w:rPr>
              <w:t>льної громади після завершення навчання.</w:t>
            </w:r>
          </w:p>
          <w:p w:rsidR="000F25C6" w:rsidRPr="001757A6" w:rsidRDefault="000F25C6" w:rsidP="00C738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757A6">
              <w:rPr>
                <w:rFonts w:ascii="Times New Roman" w:hAnsi="Times New Roman"/>
                <w:sz w:val="26"/>
                <w:szCs w:val="26"/>
                <w:lang w:val="uk-UA"/>
              </w:rPr>
              <w:t>Молоді педагоги пройшли професійну адаптацію, яка сприяє бажанню працювати за фахом.</w:t>
            </w:r>
          </w:p>
          <w:p w:rsidR="000F25C6" w:rsidRPr="001757A6" w:rsidRDefault="000F25C6" w:rsidP="00C738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757A6">
              <w:rPr>
                <w:rFonts w:ascii="Times New Roman" w:hAnsi="Times New Roman"/>
                <w:sz w:val="26"/>
                <w:szCs w:val="26"/>
                <w:lang w:val="uk-UA"/>
              </w:rPr>
              <w:t>Збільшилася кількість молодих фахівців, які працюють у закладах освіти (у закладах освіти громади працюють 24 педагоги з досвідом роботи до трьох років).</w:t>
            </w:r>
          </w:p>
        </w:tc>
      </w:tr>
      <w:tr w:rsidR="000F25C6" w:rsidRPr="00680DF1" w:rsidTr="00C738B8">
        <w:tc>
          <w:tcPr>
            <w:tcW w:w="1418" w:type="dxa"/>
          </w:tcPr>
          <w:p w:rsidR="000F25C6" w:rsidRPr="001757A6" w:rsidRDefault="000F25C6" w:rsidP="00C738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757A6">
              <w:rPr>
                <w:rFonts w:ascii="Times New Roman" w:hAnsi="Times New Roman"/>
                <w:sz w:val="26"/>
                <w:szCs w:val="26"/>
                <w:lang w:val="uk-UA"/>
              </w:rPr>
              <w:t>Екологічні</w:t>
            </w:r>
          </w:p>
        </w:tc>
        <w:tc>
          <w:tcPr>
            <w:tcW w:w="8221" w:type="dxa"/>
          </w:tcPr>
          <w:p w:rsidR="000F25C6" w:rsidRPr="001757A6" w:rsidRDefault="000F25C6" w:rsidP="00C738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757A6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</w:tr>
      <w:tr w:rsidR="000F25C6" w:rsidRPr="00680DF1" w:rsidTr="00C738B8">
        <w:tc>
          <w:tcPr>
            <w:tcW w:w="1418" w:type="dxa"/>
          </w:tcPr>
          <w:p w:rsidR="000F25C6" w:rsidRPr="001757A6" w:rsidRDefault="000F25C6" w:rsidP="00C738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757A6">
              <w:rPr>
                <w:rFonts w:ascii="Times New Roman" w:hAnsi="Times New Roman"/>
                <w:sz w:val="26"/>
                <w:szCs w:val="26"/>
                <w:lang w:val="uk-UA"/>
              </w:rPr>
              <w:t>Інші</w:t>
            </w:r>
          </w:p>
        </w:tc>
        <w:tc>
          <w:tcPr>
            <w:tcW w:w="8221" w:type="dxa"/>
          </w:tcPr>
          <w:p w:rsidR="000F25C6" w:rsidRPr="001757A6" w:rsidRDefault="000F25C6" w:rsidP="00C738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757A6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</w:tr>
    </w:tbl>
    <w:p w:rsidR="000F25C6" w:rsidRDefault="000F25C6" w:rsidP="001757A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F25C6" w:rsidRDefault="000F25C6" w:rsidP="001757A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F25C6" w:rsidRDefault="000F25C6" w:rsidP="001757A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F25C6" w:rsidRDefault="000F25C6" w:rsidP="001757A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F0D31">
        <w:rPr>
          <w:rFonts w:ascii="Times New Roman" w:hAnsi="Times New Roman"/>
          <w:sz w:val="28"/>
          <w:szCs w:val="28"/>
          <w:lang w:val="uk-UA"/>
        </w:rPr>
        <w:t>7</w:t>
      </w:r>
    </w:p>
    <w:p w:rsidR="000F25C6" w:rsidRPr="005F0D31" w:rsidRDefault="000F25C6" w:rsidP="001757A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F25C6" w:rsidRPr="00AA4D11" w:rsidRDefault="000F25C6" w:rsidP="001757A6">
      <w:pPr>
        <w:pStyle w:val="ListParagraph"/>
        <w:suppressAutoHyphens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>4.</w:t>
      </w:r>
      <w:r w:rsidRPr="00AA4D11">
        <w:rPr>
          <w:rFonts w:ascii="Times New Roman" w:hAnsi="Times New Roman"/>
          <w:b/>
          <w:sz w:val="28"/>
          <w:szCs w:val="28"/>
          <w:lang w:val="uk-UA"/>
        </w:rPr>
        <w:t>Пропозиції щодо забезпечення подальшого виконання програми та у разі потреби коригування завдань та заходів.</w:t>
      </w:r>
    </w:p>
    <w:p w:rsidR="000F25C6" w:rsidRPr="00DC44FB" w:rsidRDefault="000F25C6" w:rsidP="001757A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C44FB">
        <w:rPr>
          <w:rFonts w:ascii="Times New Roman" w:hAnsi="Times New Roman"/>
          <w:sz w:val="28"/>
          <w:szCs w:val="28"/>
          <w:lang w:val="uk-UA"/>
        </w:rPr>
        <w:t>Для реалізації Програми, забезпечення виконання заходів і завдань необхідна розробка та затвердження відповідних порядків:</w:t>
      </w:r>
    </w:p>
    <w:p w:rsidR="000F25C6" w:rsidRDefault="000F25C6" w:rsidP="00AA4D11">
      <w:pPr>
        <w:pStyle w:val="ListParagraph"/>
        <w:numPr>
          <w:ilvl w:val="0"/>
          <w:numId w:val="3"/>
        </w:numPr>
        <w:suppressAutoHyphens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DC44FB">
        <w:rPr>
          <w:rFonts w:ascii="Times New Roman" w:hAnsi="Times New Roman"/>
          <w:sz w:val="28"/>
          <w:szCs w:val="28"/>
          <w:lang w:val="uk-UA"/>
        </w:rPr>
        <w:t>Порядок надання адресної грошової допомоги педагогічним працівникам закладів освіти при прийнятті на роботу впродовж другого, третього року роботи;</w:t>
      </w:r>
    </w:p>
    <w:p w:rsidR="000F25C6" w:rsidRPr="00DC44FB" w:rsidRDefault="000F25C6" w:rsidP="00AA4D11">
      <w:pPr>
        <w:pStyle w:val="ListParagraph"/>
        <w:numPr>
          <w:ilvl w:val="0"/>
          <w:numId w:val="3"/>
        </w:numPr>
        <w:suppressAutoHyphens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DC44FB">
        <w:rPr>
          <w:rFonts w:ascii="Times New Roman" w:hAnsi="Times New Roman"/>
          <w:sz w:val="28"/>
          <w:szCs w:val="28"/>
          <w:lang w:val="uk-UA"/>
        </w:rPr>
        <w:t>Порядок надання житлової площі працівникам галузі освіти або грошової компенсації за найм житла;</w:t>
      </w:r>
    </w:p>
    <w:p w:rsidR="000F25C6" w:rsidRPr="00DC44FB" w:rsidRDefault="000F25C6" w:rsidP="00AA4D11">
      <w:pPr>
        <w:pStyle w:val="ListParagraph"/>
        <w:numPr>
          <w:ilvl w:val="0"/>
          <w:numId w:val="3"/>
        </w:numPr>
        <w:suppressAutoHyphens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DC44FB">
        <w:rPr>
          <w:rFonts w:ascii="Times New Roman" w:hAnsi="Times New Roman"/>
          <w:sz w:val="28"/>
          <w:szCs w:val="28"/>
          <w:lang w:val="uk-UA"/>
        </w:rPr>
        <w:t>Порядок забезпечення відшкодування вартості проїзду працівників закладів освіти до місць роботи та у зворотному напрямку;</w:t>
      </w:r>
    </w:p>
    <w:p w:rsidR="000F25C6" w:rsidRPr="00DC44FB" w:rsidRDefault="000F25C6" w:rsidP="00AA4D11">
      <w:pPr>
        <w:pStyle w:val="ListParagraph"/>
        <w:numPr>
          <w:ilvl w:val="0"/>
          <w:numId w:val="3"/>
        </w:numPr>
        <w:suppressAutoHyphens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DC44FB">
        <w:rPr>
          <w:rFonts w:ascii="Times New Roman" w:hAnsi="Times New Roman"/>
          <w:sz w:val="28"/>
          <w:szCs w:val="28"/>
          <w:lang w:val="uk-UA"/>
        </w:rPr>
        <w:t>Порядок організації безкоштовного підвезення працівників закладів освіти до місць роботи та у зворотному напрямку.</w:t>
      </w:r>
    </w:p>
    <w:p w:rsidR="000F25C6" w:rsidRDefault="000F25C6" w:rsidP="00DC44FB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F25C6" w:rsidRPr="00DC44FB" w:rsidRDefault="000F25C6" w:rsidP="00DC44FB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F25C6" w:rsidRPr="00DC44FB" w:rsidRDefault="000F25C6" w:rsidP="00DC44FB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F25C6" w:rsidRDefault="000F25C6" w:rsidP="00DC44FB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C44FB"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 w:rsidRPr="00DC44FB">
        <w:rPr>
          <w:rFonts w:ascii="Times New Roman" w:hAnsi="Times New Roman"/>
          <w:sz w:val="28"/>
          <w:szCs w:val="28"/>
          <w:lang w:val="uk-UA"/>
        </w:rPr>
        <w:tab/>
      </w:r>
      <w:r w:rsidRPr="00DC44FB">
        <w:rPr>
          <w:rFonts w:ascii="Times New Roman" w:hAnsi="Times New Roman"/>
          <w:sz w:val="28"/>
          <w:szCs w:val="28"/>
          <w:lang w:val="uk-UA"/>
        </w:rPr>
        <w:tab/>
      </w:r>
      <w:r w:rsidRPr="00DC44FB">
        <w:rPr>
          <w:rFonts w:ascii="Times New Roman" w:hAnsi="Times New Roman"/>
          <w:sz w:val="28"/>
          <w:szCs w:val="28"/>
          <w:lang w:val="uk-UA"/>
        </w:rPr>
        <w:tab/>
      </w:r>
      <w:r w:rsidRPr="00DC44FB">
        <w:rPr>
          <w:rFonts w:ascii="Times New Roman" w:hAnsi="Times New Roman"/>
          <w:sz w:val="28"/>
          <w:szCs w:val="28"/>
          <w:lang w:val="uk-UA"/>
        </w:rPr>
        <w:tab/>
      </w:r>
      <w:r w:rsidRPr="00DC44FB">
        <w:rPr>
          <w:rFonts w:ascii="Times New Roman" w:hAnsi="Times New Roman"/>
          <w:sz w:val="28"/>
          <w:szCs w:val="28"/>
          <w:lang w:val="uk-UA"/>
        </w:rPr>
        <w:tab/>
      </w:r>
      <w:r w:rsidRPr="00DC44FB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Pr="00DC44FB">
        <w:rPr>
          <w:rFonts w:ascii="Times New Roman" w:hAnsi="Times New Roman"/>
          <w:sz w:val="28"/>
          <w:szCs w:val="28"/>
          <w:lang w:val="uk-UA"/>
        </w:rPr>
        <w:tab/>
        <w:t xml:space="preserve">     Іван РОМАНЮК</w:t>
      </w:r>
    </w:p>
    <w:p w:rsidR="000F25C6" w:rsidRDefault="000F25C6" w:rsidP="00DC44FB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F25C6" w:rsidRDefault="000F25C6" w:rsidP="00DC44FB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F25C6" w:rsidRDefault="000F25C6" w:rsidP="00DC44FB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F25C6" w:rsidRPr="00CD0808" w:rsidRDefault="000F25C6" w:rsidP="00CD080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0808">
        <w:rPr>
          <w:rFonts w:ascii="Times New Roman" w:hAnsi="Times New Roman"/>
          <w:sz w:val="28"/>
          <w:szCs w:val="28"/>
          <w:lang w:val="uk-UA"/>
        </w:rPr>
        <w:t>Виконавець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0F25C6" w:rsidRPr="00CD0808" w:rsidRDefault="000F25C6" w:rsidP="00CD080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0808">
        <w:rPr>
          <w:rFonts w:ascii="Times New Roman" w:hAnsi="Times New Roman"/>
          <w:sz w:val="28"/>
          <w:szCs w:val="28"/>
          <w:lang w:val="uk-UA"/>
        </w:rPr>
        <w:t xml:space="preserve">Управління освіти </w:t>
      </w:r>
    </w:p>
    <w:p w:rsidR="000F25C6" w:rsidRPr="00CD0808" w:rsidRDefault="000F25C6" w:rsidP="00CD080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0808">
        <w:rPr>
          <w:rFonts w:ascii="Times New Roman" w:hAnsi="Times New Roman"/>
          <w:sz w:val="28"/>
          <w:szCs w:val="28"/>
          <w:lang w:val="uk-UA"/>
        </w:rPr>
        <w:t xml:space="preserve">виконавчого комітету </w:t>
      </w:r>
    </w:p>
    <w:p w:rsidR="000F25C6" w:rsidRPr="00CD0808" w:rsidRDefault="000F25C6" w:rsidP="00CD080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0808">
        <w:rPr>
          <w:rFonts w:ascii="Times New Roman" w:hAnsi="Times New Roman"/>
          <w:sz w:val="28"/>
          <w:szCs w:val="28"/>
          <w:lang w:val="uk-UA"/>
        </w:rPr>
        <w:t>Нетішинської міської ради</w:t>
      </w:r>
    </w:p>
    <w:p w:rsidR="000F25C6" w:rsidRPr="00DC44FB" w:rsidRDefault="000F25C6" w:rsidP="00AA4D11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Pr="00DC44FB">
        <w:rPr>
          <w:rFonts w:ascii="Times New Roman" w:hAnsi="Times New Roman"/>
          <w:b/>
          <w:sz w:val="28"/>
          <w:szCs w:val="28"/>
          <w:lang w:val="uk-UA"/>
        </w:rPr>
        <w:t>П</w:t>
      </w:r>
      <w:r>
        <w:rPr>
          <w:rFonts w:ascii="Times New Roman" w:hAnsi="Times New Roman"/>
          <w:b/>
          <w:sz w:val="28"/>
          <w:szCs w:val="28"/>
          <w:lang w:val="uk-UA"/>
        </w:rPr>
        <w:t>ОЯСНЮВАЛЬНА ЗАПИСКА</w:t>
      </w:r>
    </w:p>
    <w:p w:rsidR="000F25C6" w:rsidRDefault="000F25C6" w:rsidP="00CD08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до щорічного звіту про виконання у 2025 році </w:t>
      </w:r>
    </w:p>
    <w:p w:rsidR="000F25C6" w:rsidRPr="00DC44FB" w:rsidRDefault="000F25C6" w:rsidP="00CD08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</w:t>
      </w:r>
      <w:r w:rsidRPr="00DC44FB">
        <w:rPr>
          <w:rFonts w:ascii="Times New Roman" w:hAnsi="Times New Roman"/>
          <w:b/>
          <w:sz w:val="28"/>
          <w:szCs w:val="28"/>
          <w:lang w:val="uk-UA"/>
        </w:rPr>
        <w:t>рограми підтримки працівників галузі освіти Нетішинської міської ради на  2025-2027 роки»</w:t>
      </w:r>
    </w:p>
    <w:p w:rsidR="000F25C6" w:rsidRDefault="000F25C6" w:rsidP="00CD080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F25C6" w:rsidRPr="0069321E" w:rsidRDefault="000F25C6" w:rsidP="00CD080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додатку 4 Порядку розроблення та виконання міських цільових програм затвердженого рішенням сімдесят четвертої сесії Нетішинської міської ради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Pr="00FF0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скликання від 06.02.2026 року №74/3310 «Про порядок розроблення місцевих цільових програм, моніторингу та звітності про їх виконання», розділу 7 Програми підтримки працівників галузі освіти Нетішинської міської територіальної громади на 2025-2027 роки затвердженої рішенням сімдесят (третьої) сесії Нетішинської міської ради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Pr="0038743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скликання від 22.01.2026 року №73/3304 «Про внесення змін до рішення п’ятдесят сьомої сесії Нетішинської міської ради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Pr="0038743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скликання від 31 січня 2025 року №57/2672 «Про Програму підтримки працівників галузі освіти Нетішинської міської територіальної громади на 2025-2027 роки»», на розгляд сесії</w:t>
      </w:r>
      <w:r w:rsidRPr="00D40D6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93F44">
        <w:rPr>
          <w:rFonts w:ascii="Times New Roman" w:hAnsi="Times New Roman"/>
          <w:sz w:val="28"/>
          <w:szCs w:val="28"/>
          <w:lang w:val="uk-UA"/>
        </w:rPr>
        <w:t>подається</w:t>
      </w:r>
      <w:r w:rsidRPr="00936A6E">
        <w:rPr>
          <w:rFonts w:ascii="Times New Roman" w:hAnsi="Times New Roman"/>
          <w:sz w:val="28"/>
          <w:szCs w:val="28"/>
          <w:lang w:val="uk-UA"/>
        </w:rPr>
        <w:t xml:space="preserve"> щорічний </w:t>
      </w:r>
      <w:r w:rsidRPr="0069321E">
        <w:rPr>
          <w:rFonts w:ascii="Times New Roman" w:hAnsi="Times New Roman"/>
          <w:sz w:val="28"/>
          <w:szCs w:val="28"/>
          <w:lang w:val="uk-UA"/>
        </w:rPr>
        <w:t>звіт  про виконання Програми підтримки працівників галузі освіти Нетішинської міської територіальної громади на 2025-2027 роки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0F25C6" w:rsidRDefault="000F25C6" w:rsidP="00CD0808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F25C6" w:rsidRDefault="000F25C6" w:rsidP="00CD0808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F25C6" w:rsidRDefault="000F25C6" w:rsidP="00CD0808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F25C6" w:rsidRDefault="000F25C6" w:rsidP="00CD0808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F25C6" w:rsidRPr="00DC44FB" w:rsidRDefault="000F25C6" w:rsidP="00CD080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20473">
        <w:rPr>
          <w:rFonts w:ascii="Times New Roman" w:hAnsi="Times New Roman"/>
          <w:sz w:val="28"/>
          <w:szCs w:val="28"/>
          <w:lang w:val="uk-UA"/>
        </w:rPr>
        <w:t>Начальник управління освіти ВК НМР                                             Ольга БОБІНА</w:t>
      </w:r>
    </w:p>
    <w:sectPr w:rsidR="000F25C6" w:rsidRPr="00DC44FB" w:rsidSect="00093F4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C6411"/>
    <w:multiLevelType w:val="hybridMultilevel"/>
    <w:tmpl w:val="4242668A"/>
    <w:lvl w:ilvl="0" w:tplc="AAACF7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A5B7F"/>
    <w:multiLevelType w:val="hybridMultilevel"/>
    <w:tmpl w:val="A99EBDDA"/>
    <w:lvl w:ilvl="0" w:tplc="C868F4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873560"/>
    <w:multiLevelType w:val="hybridMultilevel"/>
    <w:tmpl w:val="15BE9AF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1C6BA3"/>
    <w:multiLevelType w:val="hybridMultilevel"/>
    <w:tmpl w:val="74AA3952"/>
    <w:lvl w:ilvl="0" w:tplc="C77EB2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7F2A3F92"/>
    <w:multiLevelType w:val="hybridMultilevel"/>
    <w:tmpl w:val="DB24A6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0D3F"/>
    <w:rsid w:val="00017ADD"/>
    <w:rsid w:val="00024518"/>
    <w:rsid w:val="00084D20"/>
    <w:rsid w:val="0009238F"/>
    <w:rsid w:val="00093F44"/>
    <w:rsid w:val="000A72D0"/>
    <w:rsid w:val="000F25C6"/>
    <w:rsid w:val="00103266"/>
    <w:rsid w:val="00104271"/>
    <w:rsid w:val="00114892"/>
    <w:rsid w:val="0015023C"/>
    <w:rsid w:val="001757A6"/>
    <w:rsid w:val="001A41B4"/>
    <w:rsid w:val="001A59E9"/>
    <w:rsid w:val="001D7F6C"/>
    <w:rsid w:val="00203616"/>
    <w:rsid w:val="00221DD0"/>
    <w:rsid w:val="0026729F"/>
    <w:rsid w:val="002A4C66"/>
    <w:rsid w:val="0038743A"/>
    <w:rsid w:val="00397D30"/>
    <w:rsid w:val="003B6A55"/>
    <w:rsid w:val="003D18B2"/>
    <w:rsid w:val="003E6FD4"/>
    <w:rsid w:val="003E733A"/>
    <w:rsid w:val="003F77CD"/>
    <w:rsid w:val="00425C91"/>
    <w:rsid w:val="004D7A5A"/>
    <w:rsid w:val="004E1525"/>
    <w:rsid w:val="004E367A"/>
    <w:rsid w:val="004E390E"/>
    <w:rsid w:val="0053499F"/>
    <w:rsid w:val="00542FB5"/>
    <w:rsid w:val="00577240"/>
    <w:rsid w:val="005A7F30"/>
    <w:rsid w:val="005B69E5"/>
    <w:rsid w:val="005C322B"/>
    <w:rsid w:val="005E22B2"/>
    <w:rsid w:val="005F0D31"/>
    <w:rsid w:val="006024A0"/>
    <w:rsid w:val="006508B4"/>
    <w:rsid w:val="00680DF1"/>
    <w:rsid w:val="00686054"/>
    <w:rsid w:val="0069321E"/>
    <w:rsid w:val="006D7EC5"/>
    <w:rsid w:val="006E581B"/>
    <w:rsid w:val="006F7785"/>
    <w:rsid w:val="00771800"/>
    <w:rsid w:val="00783FE3"/>
    <w:rsid w:val="007B7100"/>
    <w:rsid w:val="007E0D14"/>
    <w:rsid w:val="007F0D21"/>
    <w:rsid w:val="00801EBB"/>
    <w:rsid w:val="0081428B"/>
    <w:rsid w:val="0084697E"/>
    <w:rsid w:val="00871F98"/>
    <w:rsid w:val="00882B4D"/>
    <w:rsid w:val="008E62A2"/>
    <w:rsid w:val="00904E17"/>
    <w:rsid w:val="00936A6E"/>
    <w:rsid w:val="00955094"/>
    <w:rsid w:val="009B6ED6"/>
    <w:rsid w:val="009C5ABF"/>
    <w:rsid w:val="00A155B6"/>
    <w:rsid w:val="00A32192"/>
    <w:rsid w:val="00A66C51"/>
    <w:rsid w:val="00AA0004"/>
    <w:rsid w:val="00AA0957"/>
    <w:rsid w:val="00AA49FF"/>
    <w:rsid w:val="00AA4D11"/>
    <w:rsid w:val="00AB0F67"/>
    <w:rsid w:val="00AB3910"/>
    <w:rsid w:val="00AE5E33"/>
    <w:rsid w:val="00AF7927"/>
    <w:rsid w:val="00B06319"/>
    <w:rsid w:val="00B30493"/>
    <w:rsid w:val="00B46C89"/>
    <w:rsid w:val="00B64208"/>
    <w:rsid w:val="00B652A0"/>
    <w:rsid w:val="00B65E9A"/>
    <w:rsid w:val="00BA458C"/>
    <w:rsid w:val="00BD7129"/>
    <w:rsid w:val="00BF2EB9"/>
    <w:rsid w:val="00C30F53"/>
    <w:rsid w:val="00C350D5"/>
    <w:rsid w:val="00C738B8"/>
    <w:rsid w:val="00C75D2B"/>
    <w:rsid w:val="00C91E60"/>
    <w:rsid w:val="00CB4406"/>
    <w:rsid w:val="00CD0808"/>
    <w:rsid w:val="00CD7697"/>
    <w:rsid w:val="00CE729A"/>
    <w:rsid w:val="00CE74FB"/>
    <w:rsid w:val="00D01C02"/>
    <w:rsid w:val="00D20473"/>
    <w:rsid w:val="00D33BA3"/>
    <w:rsid w:val="00D40D6E"/>
    <w:rsid w:val="00D53A55"/>
    <w:rsid w:val="00D87480"/>
    <w:rsid w:val="00DB49B1"/>
    <w:rsid w:val="00DC44FB"/>
    <w:rsid w:val="00DD5A55"/>
    <w:rsid w:val="00DE4606"/>
    <w:rsid w:val="00DE4F71"/>
    <w:rsid w:val="00E00AB7"/>
    <w:rsid w:val="00E40565"/>
    <w:rsid w:val="00E42833"/>
    <w:rsid w:val="00E46BCE"/>
    <w:rsid w:val="00E52D8F"/>
    <w:rsid w:val="00E6406E"/>
    <w:rsid w:val="00E806E0"/>
    <w:rsid w:val="00E9676C"/>
    <w:rsid w:val="00E96827"/>
    <w:rsid w:val="00E97F7C"/>
    <w:rsid w:val="00EA01BF"/>
    <w:rsid w:val="00EA4B5B"/>
    <w:rsid w:val="00ED1C46"/>
    <w:rsid w:val="00EE225E"/>
    <w:rsid w:val="00EE5B66"/>
    <w:rsid w:val="00EE72C8"/>
    <w:rsid w:val="00F4665B"/>
    <w:rsid w:val="00F75471"/>
    <w:rsid w:val="00F81F1D"/>
    <w:rsid w:val="00FC33EE"/>
    <w:rsid w:val="00FF0D3F"/>
    <w:rsid w:val="00FF5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06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F0D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40D6E"/>
    <w:pPr>
      <w:ind w:left="720"/>
      <w:contextualSpacing/>
    </w:pPr>
  </w:style>
  <w:style w:type="paragraph" w:styleId="NormalWeb">
    <w:name w:val="Normal (Web)"/>
    <w:basedOn w:val="Normal"/>
    <w:uiPriority w:val="99"/>
    <w:rsid w:val="006024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Caption">
    <w:name w:val="caption"/>
    <w:basedOn w:val="Normal"/>
    <w:uiPriority w:val="99"/>
    <w:qFormat/>
    <w:rsid w:val="00A155B6"/>
    <w:pPr>
      <w:spacing w:after="0" w:line="240" w:lineRule="auto"/>
      <w:jc w:val="center"/>
    </w:pPr>
    <w:rPr>
      <w:rFonts w:ascii="Times New Roman" w:eastAsia="Times New Roman" w:hAnsi="Times New Roman"/>
      <w:sz w:val="26"/>
      <w:szCs w:val="20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C4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4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14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9</Pages>
  <Words>1550</Words>
  <Characters>8840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User</dc:creator>
  <cp:keywords/>
  <dc:description/>
  <cp:lastModifiedBy>Depviddil</cp:lastModifiedBy>
  <cp:revision>12</cp:revision>
  <cp:lastPrinted>2026-04-08T05:09:00Z</cp:lastPrinted>
  <dcterms:created xsi:type="dcterms:W3CDTF">2026-03-13T13:30:00Z</dcterms:created>
  <dcterms:modified xsi:type="dcterms:W3CDTF">2026-04-08T05:11:00Z</dcterms:modified>
</cp:coreProperties>
</file>